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6" w:rsidRPr="00C41B6C" w:rsidRDefault="00C41B6C" w:rsidP="007274D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1B6C">
        <w:rPr>
          <w:rStyle w:val="a4"/>
        </w:rPr>
        <w:t>КАК ВОСПИТАТЬ В РЕБЕНКЕ ПОМОЩНИКА?</w:t>
      </w:r>
      <w:r w:rsidRPr="00C41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 для умных мам.</w:t>
      </w:r>
      <w:r w:rsidRPr="00C41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Делать вместе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перебирании гречневой крупы.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Поставь рядом с взрослой гладильной доской игрушечную,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нику, нашли.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Отмечай успехи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Волшебные слова, которые работают как с детьми, так и со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из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Учитывай характер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или игрушек.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 каждому свое.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Играйте!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наверняка, таких приключений в жизни твоих детей еще не было.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помощь будет настоящей.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Привлекай ребенка к помощи там, где она тебе действительно нужна, а не только 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занять или отвлечь его от шалостей</w:t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 место для сюрприза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</w:t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читывай на идеальное исполнение.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Сразу ожидать, что ребенок будет делать домашнюю работу идеально, не стоит. 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разобраться самостоятельно.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ребенок долго выполняет домашнюю работу: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вмешивайся,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подгоняй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 уж тем более не ругай.</w:t>
      </w:r>
      <w:r w:rsidR="007274D9"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Работа – не наказание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Не разделяй обяза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нности на «женские» и «мужские»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мальчики, и девочки должны уметь: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мыть посуду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убирать свою комнату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пришивать пуговицы</w:t>
      </w:r>
      <w:r w:rsidRPr="00C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 даже забивать гвозди.</w:t>
      </w:r>
    </w:p>
    <w:sectPr w:rsidR="00FA7866" w:rsidRPr="00C41B6C" w:rsidSect="00C41B6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1B6C"/>
    <w:rsid w:val="0055639D"/>
    <w:rsid w:val="00572CFF"/>
    <w:rsid w:val="007274D9"/>
    <w:rsid w:val="00C41B6C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1B6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1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2016-05-20T16:52:00Z</dcterms:created>
  <dcterms:modified xsi:type="dcterms:W3CDTF">2016-05-20T16:55:00Z</dcterms:modified>
</cp:coreProperties>
</file>