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7B" w:rsidRPr="00B8417B" w:rsidRDefault="00B8417B" w:rsidP="00B8417B">
      <w:pPr>
        <w:spacing w:after="396" w:line="368" w:lineRule="auto"/>
        <w:ind w:left="-3" w:right="1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841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Инструментарий проведения мониторинга удовлетворенности общественности качеством дошкольного образования.</w:t>
      </w:r>
    </w:p>
    <w:p w:rsidR="00B8417B" w:rsidRPr="00DD4A7A" w:rsidRDefault="00B8417B" w:rsidP="00B8417B">
      <w:pPr>
        <w:spacing w:after="0"/>
        <w:ind w:left="-3"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B8417B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Анкета для родителей </w:t>
      </w:r>
    </w:p>
    <w:p w:rsidR="00B8417B" w:rsidRPr="00B8417B" w:rsidRDefault="00B8417B" w:rsidP="00B8417B">
      <w:pPr>
        <w:spacing w:after="0"/>
        <w:ind w:left="-3"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tbl>
      <w:tblPr>
        <w:tblStyle w:val="TableGrid"/>
        <w:tblW w:w="9890" w:type="dxa"/>
        <w:tblInd w:w="-108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530"/>
        <w:gridCol w:w="4902"/>
        <w:gridCol w:w="761"/>
        <w:gridCol w:w="888"/>
        <w:gridCol w:w="889"/>
        <w:gridCol w:w="886"/>
        <w:gridCol w:w="1034"/>
      </w:tblGrid>
      <w:tr w:rsidR="00B8417B" w:rsidRPr="00B8417B" w:rsidTr="0070541A">
        <w:trPr>
          <w:trHeight w:val="9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825" w:right="82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Критерии Удовлетворены ли Вы: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1 балл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2 балла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3 балла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4 балла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5 баллов </w:t>
            </w:r>
          </w:p>
        </w:tc>
      </w:tr>
      <w:tr w:rsidR="00B8417B" w:rsidRPr="00B8417B" w:rsidTr="0070541A">
        <w:trPr>
          <w:trHeight w:val="9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– образовательной программой детского сада?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D26D09" w:rsidRPr="00995E65">
              <w:rPr>
                <w:rFonts w:ascii="Times New Roman" w:hAnsi="Times New Roman" w:cs="Times New Roman"/>
                <w:color w:val="000000"/>
                <w:sz w:val="28"/>
              </w:rPr>
              <w:t>23%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26%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51%</w:t>
            </w:r>
          </w:p>
        </w:tc>
      </w:tr>
      <w:tr w:rsidR="00B8417B" w:rsidRPr="00B8417B" w:rsidTr="00B8417B">
        <w:trPr>
          <w:trHeight w:val="13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- материально-технической оснащенностью детского сада (в том числе обеспеченностью пособиями, технологическим оборудованием)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100%</w:t>
            </w:r>
            <w:r w:rsidR="00B8417B"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8417B" w:rsidRPr="00B8417B" w:rsidTr="0070541A">
        <w:trPr>
          <w:trHeight w:val="4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- условиями безопасности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D26D09" w:rsidRPr="00995E65">
              <w:rPr>
                <w:rFonts w:ascii="Times New Roman" w:hAnsi="Times New Roman" w:cs="Times New Roman"/>
                <w:color w:val="000000"/>
                <w:sz w:val="28"/>
              </w:rPr>
              <w:t>20%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80%</w:t>
            </w:r>
          </w:p>
        </w:tc>
      </w:tr>
      <w:tr w:rsidR="00B8417B" w:rsidRPr="00B8417B" w:rsidTr="0070541A">
        <w:trPr>
          <w:trHeight w:val="49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- охраной здоровья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D26D09" w:rsidRPr="00995E65">
              <w:rPr>
                <w:rFonts w:ascii="Times New Roman" w:hAnsi="Times New Roman" w:cs="Times New Roman"/>
                <w:color w:val="000000"/>
                <w:sz w:val="28"/>
              </w:rPr>
              <w:t>12%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28%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60%</w:t>
            </w:r>
          </w:p>
        </w:tc>
      </w:tr>
      <w:tr w:rsidR="00B8417B" w:rsidRPr="00B8417B" w:rsidTr="0070541A">
        <w:trPr>
          <w:trHeight w:val="4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- питанием детей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D26D09" w:rsidRPr="00995E65">
              <w:rPr>
                <w:rFonts w:ascii="Times New Roman" w:hAnsi="Times New Roman" w:cs="Times New Roman"/>
                <w:color w:val="000000"/>
                <w:sz w:val="28"/>
              </w:rPr>
              <w:t>14%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22%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64%</w:t>
            </w:r>
          </w:p>
        </w:tc>
      </w:tr>
      <w:tr w:rsidR="00B8417B" w:rsidRPr="00B8417B" w:rsidTr="0070541A">
        <w:trPr>
          <w:trHeight w:val="9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- профессионализмом (качеством работы) администрации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995E65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bookmarkStart w:id="0" w:name="_GoBack"/>
            <w:bookmarkEnd w:id="0"/>
            <w:r w:rsidR="00D26D09" w:rsidRPr="00995E65">
              <w:rPr>
                <w:rFonts w:ascii="Times New Roman" w:hAnsi="Times New Roman" w:cs="Times New Roman"/>
                <w:color w:val="000000"/>
                <w:sz w:val="28"/>
              </w:rPr>
              <w:t>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13%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82%</w:t>
            </w:r>
          </w:p>
        </w:tc>
      </w:tr>
      <w:tr w:rsidR="00B8417B" w:rsidRPr="00B8417B" w:rsidTr="0070541A">
        <w:trPr>
          <w:trHeight w:val="4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- профессионализмом воспитателей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D26D09" w:rsidRPr="00995E65">
              <w:rPr>
                <w:rFonts w:ascii="Times New Roman" w:hAnsi="Times New Roman" w:cs="Times New Roman"/>
                <w:color w:val="000000"/>
                <w:sz w:val="28"/>
              </w:rPr>
              <w:t>17%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20%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63%</w:t>
            </w:r>
          </w:p>
        </w:tc>
      </w:tr>
      <w:tr w:rsidR="00B8417B" w:rsidRPr="00B8417B" w:rsidTr="0070541A">
        <w:trPr>
          <w:trHeight w:val="9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- профессионализмом педагогов, специалистов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D26D09" w:rsidRPr="00995E65">
              <w:rPr>
                <w:rFonts w:ascii="Times New Roman" w:hAnsi="Times New Roman" w:cs="Times New Roman"/>
                <w:color w:val="000000"/>
                <w:sz w:val="28"/>
              </w:rPr>
              <w:t>3%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97%</w:t>
            </w:r>
          </w:p>
        </w:tc>
      </w:tr>
      <w:tr w:rsidR="00B8417B" w:rsidRPr="00B8417B" w:rsidTr="0070541A">
        <w:trPr>
          <w:trHeight w:val="9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- профессионализмом медицинского персонала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D26D09" w:rsidRPr="00995E65">
              <w:rPr>
                <w:rFonts w:ascii="Times New Roman" w:hAnsi="Times New Roman" w:cs="Times New Roman"/>
                <w:color w:val="000000"/>
                <w:sz w:val="28"/>
              </w:rPr>
              <w:t>18%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82%</w:t>
            </w:r>
          </w:p>
        </w:tc>
      </w:tr>
      <w:tr w:rsidR="00B8417B" w:rsidRPr="00B8417B" w:rsidTr="0070541A">
        <w:trPr>
          <w:trHeight w:val="14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color w:val="000000"/>
                <w:sz w:val="28"/>
              </w:rPr>
              <w:t xml:space="preserve">- качеством дополнительных образовательных услуг, оказываемых на хозрасчетной основе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B8417B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417B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B8417B" w:rsidP="00B8417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D26D09" w:rsidRPr="00995E65">
              <w:rPr>
                <w:rFonts w:ascii="Times New Roman" w:hAnsi="Times New Roman" w:cs="Times New Roman"/>
                <w:color w:val="000000"/>
                <w:sz w:val="28"/>
              </w:rPr>
              <w:t>8%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7B" w:rsidRPr="00995E65" w:rsidRDefault="00D26D09" w:rsidP="00B8417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E65">
              <w:rPr>
                <w:rFonts w:ascii="Times New Roman" w:hAnsi="Times New Roman" w:cs="Times New Roman"/>
                <w:color w:val="000000"/>
                <w:sz w:val="28"/>
              </w:rPr>
              <w:t>92%</w:t>
            </w:r>
          </w:p>
        </w:tc>
      </w:tr>
    </w:tbl>
    <w:p w:rsidR="00A837AC" w:rsidRPr="00B8417B" w:rsidRDefault="00B8417B" w:rsidP="00B8417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4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A837AC" w:rsidRPr="00B8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52"/>
    <w:rsid w:val="004D0052"/>
    <w:rsid w:val="00995E65"/>
    <w:rsid w:val="00A837AC"/>
    <w:rsid w:val="00B8417B"/>
    <w:rsid w:val="00D26D09"/>
    <w:rsid w:val="00D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8417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8417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213-2</dc:creator>
  <cp:lastModifiedBy>Мария Некрасова</cp:lastModifiedBy>
  <cp:revision>3</cp:revision>
  <dcterms:created xsi:type="dcterms:W3CDTF">2015-10-08T14:44:00Z</dcterms:created>
  <dcterms:modified xsi:type="dcterms:W3CDTF">2015-10-08T19:02:00Z</dcterms:modified>
</cp:coreProperties>
</file>