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7D" w:rsidRDefault="00FF6A7D" w:rsidP="0028740B">
      <w:pPr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0B" w:rsidRPr="00B66347" w:rsidRDefault="0028740B" w:rsidP="00FF6A7D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66347">
        <w:rPr>
          <w:rFonts w:ascii="Times New Roman" w:hAnsi="Times New Roman" w:cs="Times New Roman"/>
          <w:b/>
          <w:bCs/>
          <w:sz w:val="36"/>
          <w:szCs w:val="36"/>
        </w:rPr>
        <w:t>Бережливые технологии в ДОУ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ab/>
        <w:t xml:space="preserve">Что же это такое? Наверняка, Вы уже заметили в нашем детском саду некие изменения: указатели, таблички, схемы… Глядя на них быстрее ориентируешься, находишь нужный кабинет, группу и… как следствие, экономишь время. Вот с этого то и начинаются наши </w:t>
      </w:r>
      <w:r w:rsidRPr="0028740B">
        <w:rPr>
          <w:rFonts w:ascii="Times New Roman" w:hAnsi="Times New Roman" w:cs="Times New Roman"/>
          <w:b/>
          <w:bCs/>
          <w:sz w:val="28"/>
          <w:szCs w:val="28"/>
        </w:rPr>
        <w:t>«Бережливые технологии»</w:t>
      </w:r>
      <w:r w:rsidRPr="0028740B">
        <w:rPr>
          <w:rFonts w:ascii="Times New Roman" w:hAnsi="Times New Roman" w:cs="Times New Roman"/>
          <w:sz w:val="28"/>
          <w:szCs w:val="28"/>
        </w:rPr>
        <w:t>.</w:t>
      </w:r>
    </w:p>
    <w:p w:rsidR="0028740B" w:rsidRPr="0028740B" w:rsidRDefault="0028740B" w:rsidP="00FF6A7D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b/>
          <w:bCs/>
          <w:sz w:val="28"/>
          <w:szCs w:val="28"/>
          <w:u w:val="single"/>
        </w:rPr>
        <w:t>Бережливые технологии</w:t>
      </w:r>
      <w:r w:rsidRPr="0028740B">
        <w:rPr>
          <w:rFonts w:ascii="Times New Roman" w:hAnsi="Times New Roman" w:cs="Times New Roman"/>
          <w:sz w:val="28"/>
          <w:szCs w:val="28"/>
        </w:rPr>
        <w:t>, которые сначала появились в промышленности, чтобы сократить так называемые «издержки» — непрофильную работу сотрудников, и в результате — повысить производительность труда, теперь применяются и в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учреждениях образования, </w:t>
      </w:r>
      <w:r w:rsidRPr="0028740B">
        <w:rPr>
          <w:rFonts w:ascii="Times New Roman" w:hAnsi="Times New Roman" w:cs="Times New Roman"/>
          <w:sz w:val="28"/>
          <w:szCs w:val="28"/>
        </w:rPr>
        <w:t xml:space="preserve">и в частных школах, и даже в детских дошкольных учреждениях. 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 xml:space="preserve">Подход </w:t>
      </w:r>
      <w:r w:rsidRPr="002874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«бережливое производство» </w:t>
      </w:r>
      <w:r w:rsidRPr="0028740B">
        <w:rPr>
          <w:rFonts w:ascii="Times New Roman" w:hAnsi="Times New Roman" w:cs="Times New Roman"/>
          <w:sz w:val="28"/>
          <w:szCs w:val="28"/>
        </w:rPr>
        <w:t>сегодня внедряется во все сферы работы: промышленность, банковское дело, здравоохранение и т.д. Образование в этом ключе имеет много специфических особенностей, поскольку школы и детские сады сами по себе являются сложными организмами.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  <w:u w:val="single"/>
        </w:rPr>
        <w:t>Основной целью внедрения бережливых технологий</w:t>
      </w:r>
      <w:r w:rsidRPr="0028740B">
        <w:rPr>
          <w:rFonts w:ascii="Times New Roman" w:hAnsi="Times New Roman" w:cs="Times New Roman"/>
          <w:sz w:val="28"/>
          <w:szCs w:val="28"/>
        </w:rPr>
        <w:t xml:space="preserve"> является повышение безопасности детей, современную организацию рабочих мест, повышение информированности родителей воспитанников, «формирования бережливого сознания дошкольников, бережливого отношения к вещам, книгам, предметам».</w:t>
      </w:r>
    </w:p>
    <w:p w:rsidR="00FF6A7D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740B">
        <w:rPr>
          <w:rFonts w:ascii="Times New Roman" w:hAnsi="Times New Roman" w:cs="Times New Roman"/>
          <w:sz w:val="28"/>
          <w:szCs w:val="28"/>
        </w:rPr>
        <w:t xml:space="preserve"> повышения эффективности и улучшения качества услуг в дошкольных образовательных организациях. 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В процессе внедрения принципов бережливого производства планируется по-новому организовать рабочее пространство кабинетов, групп, рекреационных зон, разработать инструкции по работе с электронными ресурсами для воспитателей, родителей.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ab/>
        <w:t>В детском саду мы стремимся и должны выработать алгоритмы, которые позволят оптимизировать такие процессы. Например, уборку игрушек, одевание, раздевание..</w:t>
      </w:r>
      <w:r>
        <w:rPr>
          <w:rFonts w:ascii="Times New Roman" w:hAnsi="Times New Roman" w:cs="Times New Roman"/>
          <w:sz w:val="28"/>
          <w:szCs w:val="28"/>
        </w:rPr>
        <w:t xml:space="preserve">. Начали и будут продолжать </w:t>
      </w:r>
      <w:r w:rsidRPr="0028740B">
        <w:rPr>
          <w:rFonts w:ascii="Times New Roman" w:hAnsi="Times New Roman" w:cs="Times New Roman"/>
          <w:sz w:val="28"/>
          <w:szCs w:val="28"/>
        </w:rPr>
        <w:t>использоваться указатели направления движения, цветовые кодировки, проводиться стандартизация ежедневных операций детей и сотрудников.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Изменения в современном мире, привели к созданию новых ценностей, смене одного поколения другим, что стало необходимым условием создания новой качественной образовательной среды в ДОУ.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Большинство представителей современных детей дошкольного возраста: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проявляют индивидуальность и уникальность;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 xml:space="preserve">- охотно овладевают современными навыками и умениями.  </w:t>
      </w:r>
    </w:p>
    <w:p w:rsidR="00FF6A7D" w:rsidRDefault="00FF6A7D" w:rsidP="0028740B">
      <w:pPr>
        <w:rPr>
          <w:rFonts w:ascii="Times New Roman" w:hAnsi="Times New Roman" w:cs="Times New Roman"/>
          <w:sz w:val="28"/>
          <w:szCs w:val="28"/>
        </w:rPr>
      </w:pPr>
    </w:p>
    <w:p w:rsidR="00B66347" w:rsidRDefault="00B66347" w:rsidP="0028740B">
      <w:pPr>
        <w:rPr>
          <w:rFonts w:ascii="Times New Roman" w:hAnsi="Times New Roman" w:cs="Times New Roman"/>
          <w:sz w:val="28"/>
          <w:szCs w:val="28"/>
        </w:rPr>
      </w:pP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ab/>
        <w:t>С учетом анализа образовательной ситуации в ДОУ, особенностей микросоциума, потребностей, желаний воспитанников, их родителей, возможностей педагогического коллектива в образовательный и воспитательный процесс, включена игровая и познавательная деятельность по формированию бережливого отношения к труду воспитанников и взрослых ДОУ</w:t>
      </w:r>
    </w:p>
    <w:p w:rsidR="0028740B" w:rsidRPr="0028740B" w:rsidRDefault="00B66347" w:rsidP="0028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40B" w:rsidRPr="0028740B">
        <w:rPr>
          <w:rFonts w:ascii="Times New Roman" w:hAnsi="Times New Roman" w:cs="Times New Roman"/>
          <w:sz w:val="28"/>
          <w:szCs w:val="28"/>
        </w:rPr>
        <w:t xml:space="preserve">ланируется реализация конкретных </w:t>
      </w:r>
      <w:r w:rsidR="0028740B" w:rsidRPr="002874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мероприятий: 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применение визуализации, направленной на повышение безопасности детей, родителей и сотрудников (в детском саду появляются разметки, указатели, надписи на шкафах и т.д.);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разместить цветовые кодировки на траекторию открывания дверей в коридоре;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вывесить указатели на входные двери ДОУ, групп; указатели местонахождения того или иного объекта в ДОУ (например, кабинет педагога-психолога или музыкальный зал);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обеспечить наличие визуализированных инструкций и разметки;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повышение информированности родителей через визуализацию и организацию открытых мероприятий;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стандартизация ежедневных операций;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 xml:space="preserve">- организовать и оптимизировать рабочее </w:t>
      </w:r>
      <w:r w:rsidR="00B66347">
        <w:rPr>
          <w:rFonts w:ascii="Times New Roman" w:hAnsi="Times New Roman" w:cs="Times New Roman"/>
          <w:sz w:val="28"/>
          <w:szCs w:val="28"/>
        </w:rPr>
        <w:t>пространство через визуализацию;</w:t>
      </w:r>
    </w:p>
    <w:p w:rsidR="00FF6A7D" w:rsidRPr="00B66347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организация электронного пространства</w:t>
      </w:r>
      <w:r w:rsidR="00B66347">
        <w:rPr>
          <w:rFonts w:ascii="Times New Roman" w:hAnsi="Times New Roman" w:cs="Times New Roman"/>
          <w:sz w:val="28"/>
          <w:szCs w:val="28"/>
        </w:rPr>
        <w:t>.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формирование в ребенке организацию личности для применения культуры бережливого мышления в жизни;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минимизирование потерь (времени, финансов, материалов, усилий);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повышение качества (образовательных услуг, взаимоотношений субъектов образовательной деятельности, личного поведения) и др.;</w:t>
      </w:r>
    </w:p>
    <w:p w:rsidR="00FF6A7D" w:rsidRPr="00B66347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>- создание эффективной системы взаимодействия педагогических работников детского сада с семьями воспитанников.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b/>
          <w:bCs/>
          <w:sz w:val="28"/>
          <w:szCs w:val="28"/>
        </w:rPr>
        <w:t>С началом учебного года в нашей группе уже реализованы такие БТ: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bookmarkStart w:id="0" w:name="_GoBack"/>
      <w:bookmarkEnd w:id="0"/>
      <w:r w:rsidRPr="0028740B">
        <w:rPr>
          <w:rFonts w:ascii="Times New Roman" w:hAnsi="Times New Roman" w:cs="Times New Roman"/>
          <w:b/>
          <w:bCs/>
          <w:sz w:val="28"/>
          <w:szCs w:val="28"/>
        </w:rPr>
        <w:t>ок в шкафах.</w:t>
      </w: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sz w:val="28"/>
          <w:szCs w:val="28"/>
        </w:rPr>
        <w:tab/>
        <w:t>В раздевалке на дверцах шкафчиков изнутри висят картинки с алгоритмами размещения вещей. Обратите внимание на то, что инструкция последовательности одевания по сезонам располагается на самом видном месте, чтобы ребенок мог «подсмотреть» как правильно и быстро одеться. Чтобы избежать нравоучений дома вы тоже можете расположить такие инструкции в шкафу или рядом.</w:t>
      </w:r>
    </w:p>
    <w:p w:rsidR="00B66347" w:rsidRDefault="00B66347" w:rsidP="002874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740B" w:rsidRPr="0028740B" w:rsidRDefault="0028740B" w:rsidP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b/>
          <w:bCs/>
          <w:sz w:val="28"/>
          <w:szCs w:val="28"/>
        </w:rPr>
        <w:t>Алгоритм «Мытье рук»</w:t>
      </w:r>
    </w:p>
    <w:p w:rsidR="009A72A7" w:rsidRDefault="0028740B">
      <w:pPr>
        <w:rPr>
          <w:rFonts w:ascii="Times New Roman" w:hAnsi="Times New Roman" w:cs="Times New Roman"/>
          <w:sz w:val="28"/>
          <w:szCs w:val="28"/>
        </w:rPr>
      </w:pPr>
      <w:r w:rsidRPr="00287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40B">
        <w:rPr>
          <w:rFonts w:ascii="Times New Roman" w:hAnsi="Times New Roman" w:cs="Times New Roman"/>
          <w:sz w:val="28"/>
          <w:szCs w:val="28"/>
        </w:rPr>
        <w:t xml:space="preserve">Располагается в туалетной комнате над раковинами. Ребенок наглядно видит «инструкцию» в картинках и понимает, что для мытья рук ему сначала нужно открыть кран, затем взять мыло, помыть руки, закрыть кран, вытереть руки полотенцем. </w:t>
      </w:r>
    </w:p>
    <w:p w:rsidR="00B66347" w:rsidRPr="00B66347" w:rsidRDefault="00B66347" w:rsidP="00B66347">
      <w:pPr>
        <w:pStyle w:val="c1"/>
        <w:spacing w:before="0" w:beforeAutospacing="0" w:after="0" w:afterAutospacing="0" w:line="276" w:lineRule="auto"/>
        <w:ind w:left="-1134" w:right="-426" w:firstLine="1134"/>
        <w:rPr>
          <w:b/>
          <w:sz w:val="28"/>
          <w:szCs w:val="28"/>
        </w:rPr>
      </w:pPr>
      <w:r w:rsidRPr="00B66347">
        <w:rPr>
          <w:rStyle w:val="c3"/>
          <w:b/>
          <w:sz w:val="28"/>
          <w:szCs w:val="28"/>
        </w:rPr>
        <w:t>Направление движения.</w:t>
      </w:r>
      <w:r w:rsidRPr="00B66347">
        <w:rPr>
          <w:b/>
          <w:sz w:val="28"/>
          <w:szCs w:val="28"/>
        </w:rPr>
        <w:br/>
      </w:r>
      <w:r w:rsidRPr="00B66347">
        <w:rPr>
          <w:rStyle w:val="c3"/>
          <w:b/>
          <w:sz w:val="28"/>
          <w:szCs w:val="28"/>
        </w:rPr>
        <w:t> </w:t>
      </w:r>
    </w:p>
    <w:p w:rsidR="00B66347" w:rsidRDefault="00B66347" w:rsidP="00B66347">
      <w:pPr>
        <w:pStyle w:val="c1"/>
        <w:spacing w:before="0" w:beforeAutospacing="0" w:after="0" w:afterAutospacing="0" w:line="276" w:lineRule="auto"/>
        <w:ind w:right="-426"/>
        <w:rPr>
          <w:rStyle w:val="c3"/>
          <w:sz w:val="28"/>
          <w:szCs w:val="28"/>
        </w:rPr>
      </w:pPr>
      <w:r w:rsidRPr="00715A58">
        <w:rPr>
          <w:rStyle w:val="c3"/>
          <w:sz w:val="28"/>
          <w:szCs w:val="28"/>
        </w:rPr>
        <w:t xml:space="preserve">Например, красный цвет, он яркий, привлекает внимание, им обозначен запрещающий сигнал светофора, окрашены ядовитые цветы растения. Таким образом, у ребенка подсознательно формируется понятие об осторожном </w:t>
      </w:r>
    </w:p>
    <w:p w:rsidR="00B66347" w:rsidRDefault="00B66347" w:rsidP="00B66347">
      <w:pPr>
        <w:pStyle w:val="c1"/>
        <w:spacing w:before="0" w:beforeAutospacing="0" w:after="0" w:afterAutospacing="0" w:line="276" w:lineRule="auto"/>
        <w:ind w:right="-426"/>
        <w:rPr>
          <w:rStyle w:val="c3"/>
          <w:sz w:val="28"/>
          <w:szCs w:val="28"/>
        </w:rPr>
      </w:pPr>
      <w:r w:rsidRPr="00715A58">
        <w:rPr>
          <w:rStyle w:val="c3"/>
          <w:sz w:val="28"/>
          <w:szCs w:val="28"/>
        </w:rPr>
        <w:t>поведении в обозначенном месте. На острые углы, зоны открывания дверей, и другие места, где р</w:t>
      </w:r>
      <w:r>
        <w:rPr>
          <w:rStyle w:val="c3"/>
          <w:sz w:val="28"/>
          <w:szCs w:val="28"/>
        </w:rPr>
        <w:t xml:space="preserve">ебенок должен быть бдительным, </w:t>
      </w:r>
      <w:r>
        <w:rPr>
          <w:rStyle w:val="c3"/>
          <w:sz w:val="28"/>
          <w:szCs w:val="28"/>
        </w:rPr>
        <w:t>мы нанесли</w:t>
      </w:r>
      <w:r w:rsidRPr="00715A58">
        <w:rPr>
          <w:rStyle w:val="c3"/>
          <w:sz w:val="28"/>
          <w:szCs w:val="28"/>
        </w:rPr>
        <w:t xml:space="preserve"> маркёры </w:t>
      </w:r>
    </w:p>
    <w:p w:rsidR="00B66347" w:rsidRDefault="00B66347" w:rsidP="00B66347">
      <w:pPr>
        <w:pStyle w:val="c1"/>
        <w:spacing w:before="0" w:beforeAutospacing="0" w:after="0" w:afterAutospacing="0" w:line="276" w:lineRule="auto"/>
        <w:ind w:right="-426"/>
        <w:rPr>
          <w:rStyle w:val="c3"/>
          <w:sz w:val="28"/>
          <w:szCs w:val="28"/>
        </w:rPr>
      </w:pPr>
      <w:r w:rsidRPr="00715A58">
        <w:rPr>
          <w:rStyle w:val="c3"/>
          <w:sz w:val="28"/>
          <w:szCs w:val="28"/>
        </w:rPr>
        <w:t>красного цвета. </w:t>
      </w:r>
    </w:p>
    <w:p w:rsidR="00B66347" w:rsidRPr="00715A58" w:rsidRDefault="00B66347" w:rsidP="00B66347">
      <w:pPr>
        <w:pStyle w:val="c1"/>
        <w:spacing w:before="0" w:beforeAutospacing="0" w:after="0" w:afterAutospacing="0" w:line="276" w:lineRule="auto"/>
        <w:ind w:right="-426"/>
        <w:rPr>
          <w:sz w:val="28"/>
          <w:szCs w:val="28"/>
        </w:rPr>
      </w:pPr>
    </w:p>
    <w:p w:rsidR="00B66347" w:rsidRPr="00B66347" w:rsidRDefault="00B66347">
      <w:pPr>
        <w:rPr>
          <w:rStyle w:val="c20"/>
          <w:rFonts w:ascii="Times New Roman" w:hAnsi="Times New Roman" w:cs="Times New Roman"/>
          <w:b/>
          <w:sz w:val="28"/>
          <w:szCs w:val="28"/>
        </w:rPr>
      </w:pPr>
      <w:r w:rsidRPr="00B66347">
        <w:rPr>
          <w:rStyle w:val="c11"/>
          <w:rFonts w:ascii="Times New Roman" w:hAnsi="Times New Roman" w:cs="Times New Roman"/>
          <w:b/>
          <w:sz w:val="28"/>
          <w:szCs w:val="28"/>
        </w:rPr>
        <w:t>Порядок в группе</w:t>
      </w:r>
      <w:r w:rsidRPr="00B66347">
        <w:rPr>
          <w:rStyle w:val="c20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6347" w:rsidRPr="0028740B" w:rsidRDefault="00B66347">
      <w:pPr>
        <w:rPr>
          <w:rFonts w:ascii="Times New Roman" w:hAnsi="Times New Roman" w:cs="Times New Roman"/>
          <w:sz w:val="28"/>
          <w:szCs w:val="28"/>
        </w:rPr>
      </w:pPr>
      <w:r w:rsidRPr="00B66347">
        <w:rPr>
          <w:rStyle w:val="c20"/>
          <w:rFonts w:ascii="Times New Roman" w:hAnsi="Times New Roman" w:cs="Times New Roman"/>
          <w:sz w:val="28"/>
          <w:szCs w:val="28"/>
        </w:rPr>
        <w:t>В воспитании ребенка главное подать нужный пример, а не тыкать его постоянно в вещи, в беспорядке разброшенные по комнате. Если родители разбрасывают вещи, оставляя уборку на потом, и не доводят до конца дела, стоит ли удивляться, что дети не убирают игрушки и одежду? В группе мы наклеили маркёры в виде картинок, где что должно находиться и теперь ребенок четко знает, где находятся ножницы и клей, в каком ящике лежит конструктор, а на какой полке – книжки. Дома, вы также можете наклеить картинки на места, где должны располагаться те, или иные игрушки, сделать это лучше с детьми. Обязательно когда они будут раскладывать игрушки по местам, похвалите их, похвала за порядок или дизайн будет лучшей наградой для ребенка, и рано или поздно, малыш поймет, что убирать в своем уголке выгодно и очень приятно.</w:t>
      </w:r>
      <w:r w:rsidRPr="00715A58">
        <w:rPr>
          <w:sz w:val="28"/>
          <w:szCs w:val="28"/>
        </w:rPr>
        <w:br/>
      </w:r>
    </w:p>
    <w:sectPr w:rsidR="00B66347" w:rsidRPr="0028740B" w:rsidSect="00B66347">
      <w:pgSz w:w="11906" w:h="16838"/>
      <w:pgMar w:top="567" w:right="991" w:bottom="851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A"/>
    <w:rsid w:val="0028740B"/>
    <w:rsid w:val="00324EFA"/>
    <w:rsid w:val="009A72A7"/>
    <w:rsid w:val="00B6634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F0FA"/>
  <w15:chartTrackingRefBased/>
  <w15:docId w15:val="{C4A837E8-25CD-44C7-95EC-E216D63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74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74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74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74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74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40B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B66347"/>
  </w:style>
  <w:style w:type="paragraph" w:customStyle="1" w:styleId="c1">
    <w:name w:val="c1"/>
    <w:basedOn w:val="a"/>
    <w:rsid w:val="00B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6347"/>
  </w:style>
  <w:style w:type="character" w:customStyle="1" w:styleId="c20">
    <w:name w:val="c20"/>
    <w:basedOn w:val="a0"/>
    <w:rsid w:val="00B6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Клименко</dc:creator>
  <cp:keywords/>
  <dc:description/>
  <cp:lastModifiedBy>Денис Клименко</cp:lastModifiedBy>
  <cp:revision>2</cp:revision>
  <dcterms:created xsi:type="dcterms:W3CDTF">2022-03-13T18:51:00Z</dcterms:created>
  <dcterms:modified xsi:type="dcterms:W3CDTF">2022-03-13T19:22:00Z</dcterms:modified>
</cp:coreProperties>
</file>